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7E4" w:rsidRDefault="00E007E4" w:rsidP="00E007E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2018 жылға мемлекеттік қызмет көрсету мәселелері жөніндегі</w:t>
      </w:r>
    </w:p>
    <w:p w:rsidR="00E007E4" w:rsidRDefault="00E007E4" w:rsidP="00E007E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«Мағжан Жұмабаев ауданының экономика және қаржы бөлімі» КММ қызметі туралы </w:t>
      </w:r>
    </w:p>
    <w:p w:rsidR="00E007E4" w:rsidRDefault="00E007E4" w:rsidP="00E007E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ЕСЕП</w:t>
      </w:r>
    </w:p>
    <w:p w:rsidR="00E007E4" w:rsidRDefault="00E007E4" w:rsidP="00E007E4">
      <w:pPr>
        <w:spacing w:after="0" w:line="240" w:lineRule="auto"/>
        <w:jc w:val="center"/>
        <w:rPr>
          <w:rFonts w:ascii="Times New Roman" w:hAnsi="Times New Roman" w:cs="Times New Roman"/>
          <w:sz w:val="28"/>
          <w:szCs w:val="28"/>
          <w:lang w:val="kk-KZ"/>
        </w:rPr>
      </w:pP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сатып алу туралы» Қазақстан Республикасының                     2013 жылғы 15 сәуірдегі Заңына және Қазақстан Республикасы Үкіметінің 2013 жылғы 18 қыркүйектегі № 983 Қаулысымен бекітілген (енгізілген өзгерістер мен толықтыруларды ескеріп) Мемлекеттік сатып алу тізіліміне сәйкес, 2018 жыл ішінде ауданның экономика және қаржы бөлімімен                   1 мемлекеттік қызмет көрсетілді, аталған қызмет қағаз жүзінде, тегін түрде көрсетілді, аталған қызметті «Азаматтарға арналған үкімет мемлекеттік корпорациясы» ҰАҚ филиалы арқылы алуға болады.</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2018 жылы бөліммен </w:t>
      </w:r>
      <w:r>
        <w:rPr>
          <w:rFonts w:ascii="Times New Roman" w:hAnsi="Times New Roman" w:cs="Times New Roman"/>
          <w:b/>
          <w:sz w:val="28"/>
          <w:szCs w:val="28"/>
          <w:lang w:val="kk-KZ"/>
        </w:rPr>
        <w:t>40</w:t>
      </w:r>
      <w:r>
        <w:rPr>
          <w:rFonts w:ascii="Times New Roman" w:hAnsi="Times New Roman" w:cs="Times New Roman"/>
          <w:sz w:val="28"/>
          <w:szCs w:val="28"/>
          <w:lang w:val="kk-KZ"/>
        </w:rPr>
        <w:t xml:space="preserve"> мемлекеттік қызмет көрсетілді.</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Бекітілген мемлекеттік қызмет көрсету стандарттары мен регламенттерінің саны – 1.</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 көрсету мәселелеріне қол жетімділікті және ол жөнінде халықты құлақтандыру мақсатында мемлекеттік мекемеде көрнекі ақпараты бар (стандарт, регламент, өтініш үлгісі, мемлекеттік қызмет көрсетуге жауапты тұлғаның Т.А.Ә. және байланыс телефоны) стенд орналастырылған. </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«Солтүстік Қазақстан облысы Мағжан Жұмабаев ауданының экономика және қаржы бөлімі» КММ ресми интернет-ресурсында «Мемлекеттік қызметтер» бөлімі істейді, онда экономика және қаржы бөлімімен көрсетілетін мемлекеттік қызметтердің стандарты, регламенті орналастырылған.</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 көрсетудің ашықтығын, қызмет алушылардың қызмет берушілермен байланыста болмауын қамтамасыз ету мақсатында Мемлекеттік қызмет көрсету саласындағы заңнаманы түсіндіру жөнінде әңгімелесулер өткізілді. Ондай 1 іс-шара өткізілді – халықтың қамтылуы – 15 адамды құрады, аудандық бұқаралық ақпарат құралдарында 1 мақала жарияланды. Қызмет алушылар арасында мемлекеттік қызмет алу тәртібі туралы ақпараттық кітапшалар таратылды. </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мәселелері бойынша біліктілікті арттырудан 201</w:t>
      </w:r>
      <w:r w:rsidR="009714F9">
        <w:rPr>
          <w:rFonts w:ascii="Times New Roman" w:hAnsi="Times New Roman" w:cs="Times New Roman"/>
          <w:sz w:val="28"/>
          <w:szCs w:val="28"/>
          <w:lang w:val="kk-KZ"/>
        </w:rPr>
        <w:t>8</w:t>
      </w:r>
      <w:r>
        <w:rPr>
          <w:rFonts w:ascii="Times New Roman" w:hAnsi="Times New Roman" w:cs="Times New Roman"/>
          <w:sz w:val="28"/>
          <w:szCs w:val="28"/>
          <w:lang w:val="kk-KZ"/>
        </w:rPr>
        <w:t xml:space="preserve"> жылы 1 маман өтті.</w:t>
      </w:r>
    </w:p>
    <w:p w:rsidR="00E007E4" w:rsidRDefault="00E007E4" w:rsidP="00E007E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 көрсетуді ішкі бақылау нәтижелеріне сә</w:t>
      </w:r>
      <w:r w:rsidR="009714F9">
        <w:rPr>
          <w:rFonts w:ascii="Times New Roman" w:hAnsi="Times New Roman" w:cs="Times New Roman"/>
          <w:sz w:val="28"/>
          <w:szCs w:val="28"/>
          <w:lang w:val="kk-KZ"/>
        </w:rPr>
        <w:t>й</w:t>
      </w:r>
      <w:r>
        <w:rPr>
          <w:rFonts w:ascii="Times New Roman" w:hAnsi="Times New Roman" w:cs="Times New Roman"/>
          <w:sz w:val="28"/>
          <w:szCs w:val="28"/>
          <w:lang w:val="kk-KZ"/>
        </w:rPr>
        <w:t>кес              201</w:t>
      </w:r>
      <w:r w:rsidR="009714F9">
        <w:rPr>
          <w:rFonts w:ascii="Times New Roman" w:hAnsi="Times New Roman" w:cs="Times New Roman"/>
          <w:sz w:val="28"/>
          <w:szCs w:val="28"/>
          <w:lang w:val="kk-KZ"/>
        </w:rPr>
        <w:t>8</w:t>
      </w:r>
      <w:r>
        <w:rPr>
          <w:rFonts w:ascii="Times New Roman" w:hAnsi="Times New Roman" w:cs="Times New Roman"/>
          <w:sz w:val="28"/>
          <w:szCs w:val="28"/>
          <w:lang w:val="kk-KZ"/>
        </w:rPr>
        <w:t xml:space="preserve"> жыл ішінде қызмет көрсету мерзімдерін бұзу тіркелмеген.</w:t>
      </w:r>
    </w:p>
    <w:p w:rsidR="00E007E4" w:rsidRDefault="00E007E4" w:rsidP="00E007E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 көрсету сапасына шағымдар бөлімге келіп түскен жоқ, сәйкесінше шағымдар қаралған жоқ.</w:t>
      </w:r>
    </w:p>
    <w:p w:rsidR="00E007E4" w:rsidRDefault="00E007E4" w:rsidP="00E007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Халыққа ұсынылатын қызметтер спасының тиімділігін арттыру және сапасын жақсарту мақсатында 201</w:t>
      </w:r>
      <w:r w:rsidR="009714F9">
        <w:rPr>
          <w:rFonts w:ascii="Times New Roman" w:hAnsi="Times New Roman" w:cs="Times New Roman"/>
          <w:sz w:val="28"/>
          <w:szCs w:val="28"/>
          <w:lang w:val="kk-KZ"/>
        </w:rPr>
        <w:t>9</w:t>
      </w:r>
      <w:r>
        <w:rPr>
          <w:rFonts w:ascii="Times New Roman" w:hAnsi="Times New Roman" w:cs="Times New Roman"/>
          <w:sz w:val="28"/>
          <w:szCs w:val="28"/>
          <w:lang w:val="kk-KZ"/>
        </w:rPr>
        <w:t xml:space="preserve"> жылы халық арасында түсіндіру жұмыстары жалғастырылатын болады, аудандық «Мағжан жұлдызы» және «Вести» газеттерінде жарияланымдар жүзеге асырылатын болады.</w:t>
      </w:r>
    </w:p>
    <w:p w:rsidR="00E007E4" w:rsidRDefault="00E007E4" w:rsidP="00E007E4">
      <w:pPr>
        <w:spacing w:after="0" w:line="240" w:lineRule="auto"/>
        <w:ind w:firstLine="708"/>
        <w:jc w:val="both"/>
        <w:rPr>
          <w:rFonts w:ascii="Times New Roman" w:hAnsi="Times New Roman" w:cs="Times New Roman"/>
          <w:sz w:val="28"/>
          <w:szCs w:val="28"/>
          <w:lang w:val="kk-KZ"/>
        </w:rPr>
      </w:pPr>
    </w:p>
    <w:p w:rsidR="00092BDB" w:rsidRPr="00833439" w:rsidRDefault="00092BDB" w:rsidP="00DD796B">
      <w:pPr>
        <w:spacing w:after="0" w:line="240" w:lineRule="auto"/>
        <w:ind w:firstLine="709"/>
        <w:jc w:val="both"/>
        <w:rPr>
          <w:rFonts w:ascii="Times New Roman" w:hAnsi="Times New Roman" w:cs="Times New Roman"/>
          <w:sz w:val="26"/>
          <w:szCs w:val="26"/>
          <w:lang w:val="kk-KZ"/>
        </w:rPr>
      </w:pPr>
      <w:bookmarkStart w:id="0" w:name="_GoBack"/>
      <w:bookmarkEnd w:id="0"/>
    </w:p>
    <w:sectPr w:rsidR="00092BDB" w:rsidRPr="00833439" w:rsidSect="00092BDB">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879F8"/>
    <w:rsid w:val="00052430"/>
    <w:rsid w:val="00092BDB"/>
    <w:rsid w:val="000C7A2A"/>
    <w:rsid w:val="0036656B"/>
    <w:rsid w:val="004E1D44"/>
    <w:rsid w:val="00776FCA"/>
    <w:rsid w:val="007936AA"/>
    <w:rsid w:val="007C36A8"/>
    <w:rsid w:val="00810572"/>
    <w:rsid w:val="00833439"/>
    <w:rsid w:val="008F7FB0"/>
    <w:rsid w:val="009714F9"/>
    <w:rsid w:val="00A044BA"/>
    <w:rsid w:val="00A879F8"/>
    <w:rsid w:val="00BA7D80"/>
    <w:rsid w:val="00BC025A"/>
    <w:rsid w:val="00C54F63"/>
    <w:rsid w:val="00DD796B"/>
    <w:rsid w:val="00E007E4"/>
    <w:rsid w:val="00FB6F66"/>
    <w:rsid w:val="00FD7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96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7A2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C7A2A"/>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8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361</Words>
  <Characters>2059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2004-01-31T23:48:00Z</cp:lastPrinted>
  <dcterms:created xsi:type="dcterms:W3CDTF">2018-03-30T03:42:00Z</dcterms:created>
  <dcterms:modified xsi:type="dcterms:W3CDTF">2019-04-02T06:46:00Z</dcterms:modified>
</cp:coreProperties>
</file>